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sz w:val="24"/>
          <w:szCs w:val="24"/>
        </w:rPr>
      </w:pPr>
      <w:r w:rsidDel="00000000" w:rsidR="00000000" w:rsidRPr="00000000">
        <w:rPr>
          <w:b w:val="1"/>
          <w:sz w:val="24"/>
          <w:szCs w:val="24"/>
          <w:rtl w:val="0"/>
        </w:rPr>
        <w:t xml:space="preserve">Conference location</w:t>
      </w:r>
    </w:p>
    <w:p w:rsidR="00000000" w:rsidDel="00000000" w:rsidP="00000000" w:rsidRDefault="00000000" w:rsidRPr="00000000" w14:paraId="00000002">
      <w:pPr>
        <w:numPr>
          <w:ilvl w:val="0"/>
          <w:numId w:val="4"/>
        </w:numPr>
        <w:spacing w:after="0" w:afterAutospacing="0"/>
        <w:ind w:left="720" w:hanging="360"/>
        <w:rPr>
          <w:sz w:val="24"/>
          <w:szCs w:val="24"/>
          <w:u w:val="none"/>
        </w:rPr>
      </w:pPr>
      <w:r w:rsidDel="00000000" w:rsidR="00000000" w:rsidRPr="00000000">
        <w:rPr>
          <w:sz w:val="24"/>
          <w:szCs w:val="24"/>
          <w:rtl w:val="0"/>
        </w:rPr>
        <w:t xml:space="preserve">The conference will be held on Thursday 27 and Friday 28 November 2025.</w:t>
      </w:r>
    </w:p>
    <w:p w:rsidR="00000000" w:rsidDel="00000000" w:rsidP="00000000" w:rsidRDefault="00000000" w:rsidRPr="00000000" w14:paraId="00000003">
      <w:pPr>
        <w:numPr>
          <w:ilvl w:val="0"/>
          <w:numId w:val="4"/>
        </w:numPr>
        <w:spacing w:after="0" w:afterAutospacing="0"/>
        <w:ind w:left="720" w:hanging="360"/>
        <w:rPr>
          <w:sz w:val="24"/>
          <w:szCs w:val="24"/>
          <w:u w:val="none"/>
        </w:rPr>
      </w:pPr>
      <w:r w:rsidDel="00000000" w:rsidR="00000000" w:rsidRPr="00000000">
        <w:rPr>
          <w:sz w:val="24"/>
          <w:szCs w:val="24"/>
          <w:rtl w:val="0"/>
        </w:rPr>
        <w:t xml:space="preserve">The first day of the conference will take place at the </w:t>
      </w:r>
      <w:r w:rsidDel="00000000" w:rsidR="00000000" w:rsidRPr="00000000">
        <w:rPr>
          <w:i w:val="1"/>
          <w:sz w:val="24"/>
          <w:szCs w:val="24"/>
          <w:rtl w:val="0"/>
        </w:rPr>
        <w:t xml:space="preserve">Bundeswehr Centre of Military History and Social Sciences</w:t>
      </w:r>
      <w:r w:rsidDel="00000000" w:rsidR="00000000" w:rsidRPr="00000000">
        <w:rPr>
          <w:sz w:val="24"/>
          <w:szCs w:val="24"/>
          <w:rtl w:val="0"/>
        </w:rPr>
        <w:t xml:space="preserve"> (Zentrum für Militärgeschichte und Sozialwissenschaften der Bundeswehr, ZMSBw). The address is: Zeppelinstraße 127-128 in Potsdam.</w:t>
      </w:r>
    </w:p>
    <w:p w:rsidR="00000000" w:rsidDel="00000000" w:rsidP="00000000" w:rsidRDefault="00000000" w:rsidRPr="00000000" w14:paraId="00000004">
      <w:pPr>
        <w:numPr>
          <w:ilvl w:val="0"/>
          <w:numId w:val="4"/>
        </w:numPr>
        <w:ind w:left="720" w:hanging="360"/>
        <w:rPr>
          <w:sz w:val="24"/>
          <w:szCs w:val="24"/>
          <w:u w:val="none"/>
        </w:rPr>
      </w:pPr>
      <w:r w:rsidDel="00000000" w:rsidR="00000000" w:rsidRPr="00000000">
        <w:rPr>
          <w:sz w:val="24"/>
          <w:szCs w:val="24"/>
          <w:rtl w:val="0"/>
        </w:rPr>
        <w:t xml:space="preserve">The second day of the conference will take place at the University of Potsdam, in the Neues Palais (“New Palace”) building. The address is: Am Neues Palais 10 in Potsdam. The Neues Palais is the large building to the left of the entrance. You can find a map of the University grounds </w:t>
      </w:r>
      <w:hyperlink r:id="rId7">
        <w:r w:rsidDel="00000000" w:rsidR="00000000" w:rsidRPr="00000000">
          <w:rPr>
            <w:color w:val="1155cc"/>
            <w:sz w:val="24"/>
            <w:szCs w:val="24"/>
            <w:u w:val="single"/>
            <w:rtl w:val="0"/>
          </w:rPr>
          <w:t xml:space="preserve">here</w:t>
        </w:r>
      </w:hyperlink>
      <w:r w:rsidDel="00000000" w:rsidR="00000000" w:rsidRPr="00000000">
        <w:rPr>
          <w:sz w:val="24"/>
          <w:szCs w:val="24"/>
          <w:rtl w:val="0"/>
        </w:rPr>
        <w:t xml:space="preserve">.</w:t>
      </w:r>
      <w:r w:rsidDel="00000000" w:rsidR="00000000" w:rsidRPr="00000000">
        <w:rPr>
          <w:sz w:val="24"/>
          <w:szCs w:val="24"/>
          <w:rtl w:val="0"/>
        </w:rPr>
        <w:t xml:space="preserve"> </w:t>
      </w:r>
    </w:p>
    <w:p w:rsidR="00000000" w:rsidDel="00000000" w:rsidP="00000000" w:rsidRDefault="00000000" w:rsidRPr="00000000" w14:paraId="00000005">
      <w:pPr>
        <w:ind w:left="0" w:firstLine="0"/>
        <w:rPr>
          <w:b w:val="1"/>
          <w:sz w:val="24"/>
          <w:szCs w:val="24"/>
        </w:rPr>
      </w:pPr>
      <w:r w:rsidDel="00000000" w:rsidR="00000000" w:rsidRPr="00000000">
        <w:rPr>
          <w:b w:val="1"/>
          <w:sz w:val="24"/>
          <w:szCs w:val="24"/>
          <w:rtl w:val="0"/>
        </w:rPr>
        <w:t xml:space="preserve">Important information</w:t>
      </w:r>
    </w:p>
    <w:p w:rsidR="00000000" w:rsidDel="00000000" w:rsidP="00000000" w:rsidRDefault="00000000" w:rsidRPr="00000000" w14:paraId="00000006">
      <w:pPr>
        <w:numPr>
          <w:ilvl w:val="0"/>
          <w:numId w:val="1"/>
        </w:numPr>
        <w:spacing w:after="0" w:afterAutospacing="0"/>
        <w:ind w:left="720" w:hanging="360"/>
        <w:rPr>
          <w:sz w:val="24"/>
          <w:szCs w:val="24"/>
          <w:u w:val="none"/>
        </w:rPr>
      </w:pPr>
      <w:r w:rsidDel="00000000" w:rsidR="00000000" w:rsidRPr="00000000">
        <w:rPr>
          <w:sz w:val="24"/>
          <w:szCs w:val="24"/>
          <w:rtl w:val="0"/>
        </w:rPr>
        <w:t xml:space="preserve">The ZMSBw is part of the German Armed Forces. This means that, during the first day of the conference, it is mandated to identify yourself. Make sure to </w:t>
      </w:r>
      <w:r w:rsidDel="00000000" w:rsidR="00000000" w:rsidRPr="00000000">
        <w:rPr>
          <w:b w:val="1"/>
          <w:sz w:val="24"/>
          <w:szCs w:val="24"/>
          <w:rtl w:val="0"/>
        </w:rPr>
        <w:t xml:space="preserve">bring a valid means of identification</w:t>
      </w:r>
      <w:r w:rsidDel="00000000" w:rsidR="00000000" w:rsidRPr="00000000">
        <w:rPr>
          <w:sz w:val="24"/>
          <w:szCs w:val="24"/>
          <w:rtl w:val="0"/>
        </w:rPr>
        <w:t xml:space="preserve"> (ie a passport, a European ID card, or a driver’s licence). Please be so kind as to follow instructions from University or ZMSBw staff.</w:t>
      </w:r>
    </w:p>
    <w:p w:rsidR="00000000" w:rsidDel="00000000" w:rsidP="00000000" w:rsidRDefault="00000000" w:rsidRPr="00000000" w14:paraId="00000007">
      <w:pPr>
        <w:numPr>
          <w:ilvl w:val="0"/>
          <w:numId w:val="1"/>
        </w:numPr>
        <w:spacing w:after="0" w:afterAutospacing="0"/>
        <w:ind w:left="720" w:hanging="360"/>
        <w:rPr>
          <w:sz w:val="24"/>
          <w:szCs w:val="24"/>
          <w:u w:val="none"/>
        </w:rPr>
      </w:pPr>
      <w:r w:rsidDel="00000000" w:rsidR="00000000" w:rsidRPr="00000000">
        <w:rPr>
          <w:sz w:val="24"/>
          <w:szCs w:val="24"/>
          <w:rtl w:val="0"/>
        </w:rPr>
        <w:t xml:space="preserve">As part of the security measures of the German Armed Forces, there will be </w:t>
      </w:r>
      <w:r w:rsidDel="00000000" w:rsidR="00000000" w:rsidRPr="00000000">
        <w:rPr>
          <w:b w:val="1"/>
          <w:sz w:val="24"/>
          <w:szCs w:val="24"/>
          <w:rtl w:val="0"/>
        </w:rPr>
        <w:t xml:space="preserve">no wifi</w:t>
      </w:r>
      <w:r w:rsidDel="00000000" w:rsidR="00000000" w:rsidRPr="00000000">
        <w:rPr>
          <w:sz w:val="24"/>
          <w:szCs w:val="24"/>
          <w:rtl w:val="0"/>
        </w:rPr>
        <w:t xml:space="preserve"> offered at the ZMSBw, and it will </w:t>
      </w:r>
      <w:r w:rsidDel="00000000" w:rsidR="00000000" w:rsidRPr="00000000">
        <w:rPr>
          <w:b w:val="1"/>
          <w:sz w:val="24"/>
          <w:szCs w:val="24"/>
          <w:rtl w:val="0"/>
        </w:rPr>
        <w:t xml:space="preserve">not be possible to use on-site computers</w:t>
      </w:r>
      <w:r w:rsidDel="00000000" w:rsidR="00000000" w:rsidRPr="00000000">
        <w:rPr>
          <w:sz w:val="24"/>
          <w:szCs w:val="24"/>
          <w:rtl w:val="0"/>
        </w:rPr>
        <w:t xml:space="preserve">. You can connect your own devices using USB-C or HDM to beamers to display PowerPoint presentations. Be sure to contact your panel chair about this in order to minimise time lost switching devices.</w:t>
      </w:r>
    </w:p>
    <w:p w:rsidR="00000000" w:rsidDel="00000000" w:rsidP="00000000" w:rsidRDefault="00000000" w:rsidRPr="00000000" w14:paraId="00000008">
      <w:pPr>
        <w:numPr>
          <w:ilvl w:val="0"/>
          <w:numId w:val="1"/>
        </w:numPr>
        <w:ind w:left="720" w:hanging="360"/>
        <w:rPr>
          <w:sz w:val="24"/>
          <w:szCs w:val="24"/>
          <w:u w:val="none"/>
        </w:rPr>
      </w:pPr>
      <w:r w:rsidDel="00000000" w:rsidR="00000000" w:rsidRPr="00000000">
        <w:rPr>
          <w:sz w:val="24"/>
          <w:szCs w:val="24"/>
          <w:rtl w:val="0"/>
        </w:rPr>
        <w:t xml:space="preserve">The University of Potsdam does offer wifi, and will allow you to transfer files to university-provided laptops via USB; university staff will inform you of the technical facilities on offer at a later date, and this document will be updated accordingly.</w:t>
      </w:r>
    </w:p>
    <w:p w:rsidR="00000000" w:rsidDel="00000000" w:rsidP="00000000" w:rsidRDefault="00000000" w:rsidRPr="00000000" w14:paraId="00000009">
      <w:pPr>
        <w:rPr>
          <w:b w:val="1"/>
          <w:sz w:val="24"/>
          <w:szCs w:val="24"/>
        </w:rPr>
      </w:pPr>
      <w:r w:rsidDel="00000000" w:rsidR="00000000" w:rsidRPr="00000000">
        <w:rPr>
          <w:b w:val="1"/>
          <w:sz w:val="24"/>
          <w:szCs w:val="24"/>
          <w:rtl w:val="0"/>
        </w:rPr>
        <w:t xml:space="preserve">The conference</w:t>
      </w:r>
    </w:p>
    <w:p w:rsidR="00000000" w:rsidDel="00000000" w:rsidP="00000000" w:rsidRDefault="00000000" w:rsidRPr="00000000" w14:paraId="0000000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Every session lasts 90 minutes. Some sessions have three speakers, others have four. </w:t>
      </w:r>
      <w:r w:rsidDel="00000000" w:rsidR="00000000" w:rsidRPr="00000000">
        <w:rPr>
          <w:sz w:val="24"/>
          <w:szCs w:val="24"/>
          <w:rtl w:val="0"/>
        </w:rPr>
        <w:t xml:space="preserve">All speakers should adhere to their allotted speaking time of 15 minutes to allow sufficient time for discussion.</w:t>
      </w: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Lecture </w:t>
      </w:r>
      <w:r w:rsidDel="00000000" w:rsidR="00000000" w:rsidRPr="00000000">
        <w:rPr>
          <w:sz w:val="24"/>
          <w:szCs w:val="24"/>
          <w:rtl w:val="0"/>
        </w:rPr>
        <w:t xml:space="preserve">halls </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all have different capacities. Do not overcrowd rooms once the capacity has been reached</w:t>
      </w:r>
      <w:r w:rsidDel="00000000" w:rsidR="00000000" w:rsidRPr="00000000">
        <w:rPr>
          <w:sz w:val="24"/>
          <w:szCs w:val="24"/>
          <w:rtl w:val="0"/>
        </w:rPr>
        <w:t xml:space="preserve">; if all seats are taken, support staff and/or SHoW colleagues will guide you to other lecture halls.</w:t>
      </w: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Just before the keynote by</w:t>
      </w:r>
      <w:r w:rsidDel="00000000" w:rsidR="00000000" w:rsidRPr="00000000">
        <w:rPr>
          <w:sz w:val="24"/>
          <w:szCs w:val="24"/>
          <w:rtl w:val="0"/>
        </w:rPr>
        <w:t xml:space="preserve"> </w:t>
      </w:r>
      <w:r w:rsidDel="00000000" w:rsidR="00000000" w:rsidRPr="00000000">
        <w:rPr>
          <w:sz w:val="24"/>
          <w:szCs w:val="24"/>
          <w:u w:val="single"/>
          <w:rtl w:val="0"/>
        </w:rPr>
        <w:t xml:space="preserve">Prof Beatrice de Graaf</w:t>
      </w:r>
      <w:r w:rsidDel="00000000" w:rsidR="00000000" w:rsidRPr="00000000">
        <w:rPr>
          <w:sz w:val="24"/>
          <w:szCs w:val="24"/>
          <w:rtl w:val="0"/>
        </w:rPr>
        <w:t xml:space="preserve"> </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you are invited to attend the </w:t>
      </w:r>
      <w:r w:rsidDel="00000000" w:rsidR="00000000" w:rsidRPr="00000000">
        <w:rPr>
          <w:rFonts w:ascii="Aptos" w:cs="Aptos" w:eastAsia="Aptos" w:hAnsi="Aptos"/>
          <w:b w:val="0"/>
          <w:i w:val="0"/>
          <w:smallCaps w:val="0"/>
          <w:strike w:val="0"/>
          <w:color w:val="000000"/>
          <w:sz w:val="24"/>
          <w:szCs w:val="24"/>
          <w:u w:val="single"/>
          <w:shd w:fill="auto" w:val="clear"/>
          <w:vertAlign w:val="baseline"/>
          <w:rtl w:val="0"/>
        </w:rPr>
        <w:t xml:space="preserve">Annual General Meeting</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(or AGM) of SHoW. Here, we will very briefly share key information and engage you in a dialogue about the shape of our future conferences and other plans. We will p</w:t>
      </w:r>
      <w:r w:rsidDel="00000000" w:rsidR="00000000" w:rsidRPr="00000000">
        <w:rPr>
          <w:sz w:val="24"/>
          <w:szCs w:val="24"/>
          <w:rtl w:val="0"/>
        </w:rPr>
        <w:t xml:space="preserve">ost important documents related to the AGM on our website in time before the conference.</w:t>
      </w:r>
      <w:r w:rsidDel="00000000" w:rsidR="00000000" w:rsidRPr="00000000">
        <w:rPr>
          <w:rtl w:val="0"/>
        </w:rPr>
      </w:r>
    </w:p>
    <w:p w:rsidR="00000000" w:rsidDel="00000000" w:rsidP="00000000" w:rsidRDefault="00000000" w:rsidRPr="00000000" w14:paraId="0000000D">
      <w:pPr>
        <w:numPr>
          <w:ilvl w:val="0"/>
          <w:numId w:val="3"/>
        </w:numPr>
        <w:spacing w:after="0" w:lineRule="auto"/>
        <w:ind w:left="720" w:hanging="360"/>
        <w:rPr>
          <w:b w:val="1"/>
          <w:sz w:val="24"/>
          <w:szCs w:val="24"/>
        </w:rPr>
      </w:pPr>
      <w:r w:rsidDel="00000000" w:rsidR="00000000" w:rsidRPr="00000000">
        <w:rPr>
          <w:sz w:val="24"/>
          <w:szCs w:val="24"/>
          <w:rtl w:val="0"/>
        </w:rPr>
        <w:t xml:space="preserve">All refreshments and lunches during the conference and the conference dinner (including drinks) are included in the registration fee.</w:t>
      </w:r>
      <w:r w:rsidDel="00000000" w:rsidR="00000000" w:rsidRPr="00000000">
        <w:rPr>
          <w:rtl w:val="0"/>
        </w:rPr>
      </w:r>
    </w:p>
    <w:p w:rsidR="00000000" w:rsidDel="00000000" w:rsidP="00000000" w:rsidRDefault="00000000" w:rsidRPr="00000000" w14:paraId="0000000E">
      <w:pPr>
        <w:numPr>
          <w:ilvl w:val="0"/>
          <w:numId w:val="3"/>
        </w:numPr>
        <w:spacing w:after="0" w:lineRule="auto"/>
        <w:ind w:left="720" w:hanging="360"/>
        <w:rPr>
          <w:b w:val="1"/>
          <w:sz w:val="24"/>
          <w:szCs w:val="24"/>
        </w:rPr>
      </w:pPr>
      <w:r w:rsidDel="00000000" w:rsidR="00000000" w:rsidRPr="00000000">
        <w:rPr>
          <w:sz w:val="24"/>
          <w:szCs w:val="24"/>
          <w:rtl w:val="0"/>
        </w:rPr>
        <w:t xml:space="preserve">We have taken your dietary preferences into account.</w:t>
      </w:r>
    </w:p>
    <w:p w:rsidR="00000000" w:rsidDel="00000000" w:rsidP="00000000" w:rsidRDefault="00000000" w:rsidRPr="00000000" w14:paraId="0000000F">
      <w:pPr>
        <w:spacing w:after="0" w:lineRule="auto"/>
        <w:rPr>
          <w:sz w:val="24"/>
          <w:szCs w:val="24"/>
        </w:rPr>
      </w:pPr>
      <w:r w:rsidDel="00000000" w:rsidR="00000000" w:rsidRPr="00000000">
        <w:rPr>
          <w:rtl w:val="0"/>
        </w:rPr>
      </w:r>
    </w:p>
    <w:p w:rsidR="00000000" w:rsidDel="00000000" w:rsidP="00000000" w:rsidRDefault="00000000" w:rsidRPr="00000000" w14:paraId="00000010">
      <w:pPr>
        <w:spacing w:after="0" w:lineRule="auto"/>
        <w:rPr>
          <w:b w:val="1"/>
          <w:sz w:val="24"/>
          <w:szCs w:val="24"/>
        </w:rPr>
      </w:pPr>
      <w:r w:rsidDel="00000000" w:rsidR="00000000" w:rsidRPr="00000000">
        <w:rPr>
          <w:b w:val="1"/>
          <w:sz w:val="24"/>
          <w:szCs w:val="24"/>
          <w:rtl w:val="0"/>
        </w:rPr>
        <w:t xml:space="preserve">Guidelines</w:t>
      </w:r>
    </w:p>
    <w:p w:rsidR="00000000" w:rsidDel="00000000" w:rsidP="00000000" w:rsidRDefault="00000000" w:rsidRPr="00000000" w14:paraId="00000011">
      <w:pPr>
        <w:spacing w:after="0" w:lineRule="auto"/>
        <w:rPr>
          <w:sz w:val="24"/>
          <w:szCs w:val="24"/>
        </w:rPr>
      </w:pPr>
      <w:r w:rsidDel="00000000" w:rsidR="00000000" w:rsidRPr="00000000">
        <w:rPr>
          <w:rtl w:val="0"/>
        </w:rPr>
      </w:r>
    </w:p>
    <w:p w:rsidR="00000000" w:rsidDel="00000000" w:rsidP="00000000" w:rsidRDefault="00000000" w:rsidRPr="00000000" w14:paraId="00000012">
      <w:pPr>
        <w:numPr>
          <w:ilvl w:val="0"/>
          <w:numId w:val="3"/>
        </w:numPr>
        <w:spacing w:after="0" w:lineRule="auto"/>
        <w:ind w:left="720" w:hanging="360"/>
        <w:rPr>
          <w:b w:val="1"/>
          <w:sz w:val="24"/>
          <w:szCs w:val="24"/>
        </w:rPr>
      </w:pPr>
      <w:r w:rsidDel="00000000" w:rsidR="00000000" w:rsidRPr="00000000">
        <w:rPr>
          <w:sz w:val="24"/>
          <w:szCs w:val="24"/>
          <w:rtl w:val="0"/>
        </w:rPr>
        <w:t xml:space="preserve">We aim for our conference to be a space where everyone is welcome. We value diversity of representation, voices, opinions, and ideas. If, for whatever reason, you do not feel comfortable or safe, do speak to a member of the organising team.</w:t>
      </w:r>
      <w:r w:rsidDel="00000000" w:rsidR="00000000" w:rsidRPr="00000000">
        <w:rPr>
          <w:rtl w:val="0"/>
        </w:rPr>
      </w:r>
    </w:p>
    <w:p w:rsidR="00000000" w:rsidDel="00000000" w:rsidP="00000000" w:rsidRDefault="00000000" w:rsidRPr="00000000" w14:paraId="00000013">
      <w:pPr>
        <w:numPr>
          <w:ilvl w:val="0"/>
          <w:numId w:val="3"/>
        </w:numPr>
        <w:spacing w:after="0" w:lineRule="auto"/>
        <w:ind w:left="720" w:hanging="360"/>
        <w:rPr>
          <w:sz w:val="24"/>
          <w:szCs w:val="24"/>
        </w:rPr>
      </w:pPr>
      <w:r w:rsidDel="00000000" w:rsidR="00000000" w:rsidRPr="00000000">
        <w:rPr>
          <w:sz w:val="24"/>
          <w:szCs w:val="24"/>
          <w:rtl w:val="0"/>
        </w:rPr>
        <w:t xml:space="preserve">We expect conference attendees to conform to the following guidelines:</w:t>
      </w:r>
    </w:p>
    <w:p w:rsidR="00000000" w:rsidDel="00000000" w:rsidP="00000000" w:rsidRDefault="00000000" w:rsidRPr="00000000" w14:paraId="00000014">
      <w:pPr>
        <w:numPr>
          <w:ilvl w:val="1"/>
          <w:numId w:val="3"/>
        </w:numPr>
        <w:spacing w:after="0" w:lineRule="auto"/>
        <w:ind w:left="1440" w:hanging="360"/>
        <w:rPr>
          <w:rFonts w:ascii="Aptos" w:cs="Aptos" w:eastAsia="Aptos" w:hAnsi="Aptos"/>
          <w:sz w:val="24"/>
          <w:szCs w:val="24"/>
        </w:rPr>
      </w:pPr>
      <w:r w:rsidDel="00000000" w:rsidR="00000000" w:rsidRPr="00000000">
        <w:rPr>
          <w:sz w:val="24"/>
          <w:szCs w:val="24"/>
          <w:rtl w:val="0"/>
        </w:rPr>
        <w:t xml:space="preserve">No harassment or negative comments based on race/ethnicity, gender (including gender identity), sexual orientation, disability, age, religion, physical appearance, citizenship, or other protected characteristics.</w:t>
      </w:r>
      <w:r w:rsidDel="00000000" w:rsidR="00000000" w:rsidRPr="00000000">
        <w:rPr>
          <w:rtl w:val="0"/>
        </w:rPr>
      </w:r>
    </w:p>
    <w:p w:rsidR="00000000" w:rsidDel="00000000" w:rsidP="00000000" w:rsidRDefault="00000000" w:rsidRPr="00000000" w14:paraId="00000015">
      <w:pPr>
        <w:numPr>
          <w:ilvl w:val="1"/>
          <w:numId w:val="3"/>
        </w:numPr>
        <w:spacing w:after="0" w:lineRule="auto"/>
        <w:ind w:left="1440" w:hanging="360"/>
        <w:rPr>
          <w:rFonts w:ascii="Aptos" w:cs="Aptos" w:eastAsia="Aptos" w:hAnsi="Aptos"/>
          <w:sz w:val="24"/>
          <w:szCs w:val="24"/>
        </w:rPr>
      </w:pPr>
      <w:r w:rsidDel="00000000" w:rsidR="00000000" w:rsidRPr="00000000">
        <w:rPr>
          <w:sz w:val="24"/>
          <w:szCs w:val="24"/>
          <w:rtl w:val="0"/>
        </w:rPr>
        <w:t xml:space="preserve">No threatening or endangerment of other participants, including the moderators, by any means.</w:t>
      </w:r>
      <w:r w:rsidDel="00000000" w:rsidR="00000000" w:rsidRPr="00000000">
        <w:rPr>
          <w:rtl w:val="0"/>
        </w:rPr>
      </w:r>
    </w:p>
    <w:p w:rsidR="00000000" w:rsidDel="00000000" w:rsidP="00000000" w:rsidRDefault="00000000" w:rsidRPr="00000000" w14:paraId="00000016">
      <w:pPr>
        <w:numPr>
          <w:ilvl w:val="1"/>
          <w:numId w:val="3"/>
        </w:numPr>
        <w:spacing w:after="0" w:lineRule="auto"/>
        <w:ind w:left="1440" w:hanging="360"/>
        <w:rPr>
          <w:rFonts w:ascii="Aptos" w:cs="Aptos" w:eastAsia="Aptos" w:hAnsi="Aptos"/>
          <w:sz w:val="24"/>
          <w:szCs w:val="24"/>
        </w:rPr>
      </w:pPr>
      <w:r w:rsidDel="00000000" w:rsidR="00000000" w:rsidRPr="00000000">
        <w:rPr>
          <w:sz w:val="24"/>
          <w:szCs w:val="24"/>
          <w:rtl w:val="0"/>
        </w:rPr>
        <w:t xml:space="preserve">No unwelcome attention.</w:t>
      </w:r>
      <w:r w:rsidDel="00000000" w:rsidR="00000000" w:rsidRPr="00000000">
        <w:rPr>
          <w:rtl w:val="0"/>
        </w:rPr>
      </w:r>
    </w:p>
    <w:p w:rsidR="00000000" w:rsidDel="00000000" w:rsidP="00000000" w:rsidRDefault="00000000" w:rsidRPr="00000000" w14:paraId="00000017">
      <w:pPr>
        <w:numPr>
          <w:ilvl w:val="1"/>
          <w:numId w:val="3"/>
        </w:numPr>
        <w:ind w:left="1440" w:hanging="360"/>
        <w:rPr>
          <w:rFonts w:ascii="Aptos" w:cs="Aptos" w:eastAsia="Aptos" w:hAnsi="Aptos"/>
          <w:sz w:val="24"/>
          <w:szCs w:val="24"/>
        </w:rPr>
      </w:pPr>
      <w:r w:rsidDel="00000000" w:rsidR="00000000" w:rsidRPr="00000000">
        <w:rPr>
          <w:sz w:val="24"/>
          <w:szCs w:val="24"/>
          <w:rtl w:val="0"/>
        </w:rPr>
        <w:t xml:space="preserve">No encouragement of any of the above behaviours.</w:t>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b w:val="1"/>
          <w:sz w:val="24"/>
          <w:szCs w:val="24"/>
        </w:rPr>
      </w:pPr>
      <w:r w:rsidDel="00000000" w:rsidR="00000000" w:rsidRPr="00000000">
        <w:rPr>
          <w:b w:val="1"/>
          <w:sz w:val="24"/>
          <w:szCs w:val="24"/>
          <w:rtl w:val="0"/>
        </w:rPr>
        <w:t xml:space="preserve">Dinner</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b w:val="1"/>
          <w:sz w:val="24"/>
          <w:szCs w:val="24"/>
        </w:rPr>
      </w:pP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ptos" w:cs="Aptos" w:eastAsia="Aptos" w:hAnsi="Aptos"/>
          <w:b w:val="1"/>
          <w:i w:val="0"/>
          <w:smallCaps w:val="0"/>
          <w:strike w:val="0"/>
          <w:color w:val="000000"/>
          <w:sz w:val="24"/>
          <w:szCs w:val="24"/>
          <w:u w:val="none"/>
          <w:shd w:fill="auto" w:val="clear"/>
          <w:vertAlign w:val="baseline"/>
        </w:rPr>
      </w:pPr>
      <w:r w:rsidDel="00000000" w:rsidR="00000000" w:rsidRPr="00000000">
        <w:rPr>
          <w:sz w:val="24"/>
          <w:szCs w:val="24"/>
          <w:rtl w:val="0"/>
        </w:rPr>
        <w:t xml:space="preserve">After the keynote session on the second day of the conference, </w:t>
      </w:r>
      <w:r w:rsidDel="00000000" w:rsidR="00000000" w:rsidRPr="00000000">
        <w:rPr>
          <w:i w:val="0"/>
          <w:smallCaps w:val="0"/>
          <w:strike w:val="0"/>
          <w:color w:val="000000"/>
          <w:sz w:val="24"/>
          <w:szCs w:val="24"/>
          <w:u w:val="none"/>
          <w:shd w:fill="auto" w:val="clear"/>
          <w:vertAlign w:val="baseline"/>
          <w:rtl w:val="0"/>
        </w:rPr>
        <w:t xml:space="preserve">there is a c</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onference dinne</w:t>
      </w:r>
      <w:r w:rsidDel="00000000" w:rsidR="00000000" w:rsidRPr="00000000">
        <w:rPr>
          <w:sz w:val="24"/>
          <w:szCs w:val="24"/>
          <w:rtl w:val="0"/>
        </w:rPr>
        <w:t xml:space="preserve">r for which you are warmly invited. More information will be supplied nearer to the conference dates.</w:t>
      </w: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C">
      <w:pPr>
        <w:rPr>
          <w:b w:val="1"/>
          <w:sz w:val="24"/>
          <w:szCs w:val="24"/>
        </w:rPr>
      </w:pPr>
      <w:r w:rsidDel="00000000" w:rsidR="00000000" w:rsidRPr="00000000">
        <w:rPr>
          <w:b w:val="1"/>
          <w:sz w:val="24"/>
          <w:szCs w:val="24"/>
          <w:rtl w:val="0"/>
        </w:rPr>
        <w:t xml:space="preserve">Tips for chairs</w:t>
      </w:r>
    </w:p>
    <w:p w:rsidR="00000000" w:rsidDel="00000000" w:rsidP="00000000" w:rsidRDefault="00000000" w:rsidRPr="00000000" w14:paraId="0000001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Find your speakers before the session so you can introduce yourself, find out how they prefer to be addressed, check how to pronounce their names (writing them down phonetically if necessary) and whether their affiliation and paper title are still current. </w:t>
      </w:r>
    </w:p>
    <w:p w:rsidR="00000000" w:rsidDel="00000000" w:rsidP="00000000" w:rsidRDefault="00000000" w:rsidRPr="00000000" w14:paraId="0000001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In order to ensure seamless transitions, make sure that presentations are preloaded, and check that your speakers know how to find and open theirs.</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Be </w:t>
      </w:r>
      <w:r w:rsidDel="00000000" w:rsidR="00000000" w:rsidRPr="00000000">
        <w:rPr>
          <w:sz w:val="24"/>
          <w:szCs w:val="24"/>
          <w:rtl w:val="0"/>
        </w:rPr>
        <w:t xml:space="preserve">mindful</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that a pers</w:t>
      </w:r>
      <w:r w:rsidDel="00000000" w:rsidR="00000000" w:rsidRPr="00000000">
        <w:rPr>
          <w:sz w:val="24"/>
          <w:szCs w:val="24"/>
          <w:rtl w:val="0"/>
        </w:rPr>
        <w:t xml:space="preserve">onal devIce needs to be connected via HDMI or USB-C in order to display presentations at the ZMSBw (day 1). At Potsdam University (day 2) on-site computers have internet access and USB ports.</w:t>
      </w: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Always begin promptly and make sure you time each speaker’s individual slot, so that each is allotted roughly the same speaking time. Agree in advance with your speakers about what sign you will use to alert them that they need to begin drawing their talk to a close (e.g. by raising two and one fingers for two and one remaining minute), and be prepared to ask speakers for a short sentence by way of conclusion if they go more than a minute over time. </w:t>
      </w:r>
    </w:p>
    <w:p w:rsidR="00000000" w:rsidDel="00000000" w:rsidP="00000000" w:rsidRDefault="00000000" w:rsidRPr="00000000" w14:paraId="0000002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In order to maximise time for presenters and Q&amp;A, keep your introductions brief and to the point.</w:t>
      </w:r>
    </w:p>
    <w:p w:rsidR="00000000" w:rsidDel="00000000" w:rsidP="00000000" w:rsidRDefault="00000000" w:rsidRPr="00000000" w14:paraId="0000002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During the Q&amp;A, take a few questions at a time, ensuring there are questions from a diversity of people (participants from different genders, younger audience members, people with BME background etc.). Make it clear that all ideas are welcomed, and the conference is non-judgemental. Try to make sure that all speakers get at least one comment or question. If they do not, have a question prepared for all speakers.</w:t>
      </w:r>
    </w:p>
    <w:p w:rsidR="00000000" w:rsidDel="00000000" w:rsidP="00000000" w:rsidRDefault="00000000" w:rsidRPr="00000000" w14:paraId="0000002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The chair should be able to stop panellists if they monopolise the discussion or if they speak for longer than asked to, and to create a space for speakers who are less vocal to share their research, views or opinions.</w:t>
      </w:r>
    </w:p>
    <w:p w:rsidR="00000000" w:rsidDel="00000000" w:rsidP="00000000" w:rsidRDefault="00000000" w:rsidRPr="00000000" w14:paraId="00000023">
      <w:pPr>
        <w:rPr>
          <w:b w:val="1"/>
          <w:sz w:val="24"/>
          <w:szCs w:val="24"/>
        </w:rPr>
      </w:pPr>
      <w:r w:rsidDel="00000000" w:rsidR="00000000" w:rsidRPr="00000000">
        <w:rPr>
          <w:b w:val="1"/>
          <w:sz w:val="24"/>
          <w:szCs w:val="24"/>
          <w:rtl w:val="0"/>
        </w:rPr>
        <w:t xml:space="preserve">Tips for speakers</w:t>
      </w:r>
    </w:p>
    <w:p w:rsidR="00000000" w:rsidDel="00000000" w:rsidP="00000000" w:rsidRDefault="00000000" w:rsidRPr="00000000" w14:paraId="0000002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Do not stay seated but stand up and face the room (and not the screen): it helps the audience keep their focus on you.</w:t>
      </w:r>
    </w:p>
    <w:p w:rsidR="00000000" w:rsidDel="00000000" w:rsidP="00000000" w:rsidRDefault="00000000" w:rsidRPr="00000000" w14:paraId="0000002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Talk, rather than read. This does not only help you understand and communicate your points more clearly, but it also helps the audience (most of whom are not native speakers of English) understand you better.</w:t>
      </w:r>
    </w:p>
    <w:p w:rsidR="00000000" w:rsidDel="00000000" w:rsidP="00000000" w:rsidRDefault="00000000" w:rsidRPr="00000000" w14:paraId="0000002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Focus on your main arguments, and introduce them clearly. Make sure the evidence is presented in such a way that it supports the argument. A helpful way to do this is to prevent summaries at both the beginning and the end of your presentation.</w:t>
      </w:r>
    </w:p>
    <w:p w:rsidR="00000000" w:rsidDel="00000000" w:rsidP="00000000" w:rsidRDefault="00000000" w:rsidRPr="00000000" w14:paraId="0000002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If you use a PowerPoint: less is more. Try to make them as visually clear as you can. If you use text, 7 lines per slide is already quite a lot. Visual elements are especially important tools to help the audience members connect to your argument.</w:t>
      </w:r>
    </w:p>
    <w:p w:rsidR="00000000" w:rsidDel="00000000" w:rsidP="00000000" w:rsidRDefault="00000000" w:rsidRPr="00000000" w14:paraId="0000002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Do not go over the time limit. This leaves less time for other presenters and Q&amp;A, and distracts from your own presentation.</w:t>
      </w:r>
    </w:p>
    <w:p w:rsidR="00000000" w:rsidDel="00000000" w:rsidP="00000000" w:rsidRDefault="00000000" w:rsidRPr="00000000" w14:paraId="0000002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Think about what you want from the session and the Q&amp;A, e.g. by suggesting areas for fruitful discussion with the audience.</w:t>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0"/>
      <w:numFmt w:val="bullet"/>
      <w:lvlText w:val="-"/>
      <w:lvlJc w:val="left"/>
      <w:pPr>
        <w:ind w:left="720" w:hanging="360"/>
      </w:pPr>
      <w:rPr>
        <w:rFonts w:ascii="Aptos" w:cs="Aptos" w:eastAsia="Aptos" w:hAnsi="Apto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0"/>
      <w:numFmt w:val="bullet"/>
      <w:lvlText w:val="-"/>
      <w:lvlJc w:val="left"/>
      <w:pPr>
        <w:ind w:left="720" w:hanging="360"/>
      </w:pPr>
      <w:rPr>
        <w:rFonts w:ascii="Aptos" w:cs="Aptos" w:eastAsia="Aptos" w:hAnsi="Apto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n_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style>
  <w:style w:type="table" w:styleId="TableNormal" w:default="1">
    <w:name w:val="Table Normal"/>
  </w:style>
  <w:style w:type="paragraph" w:styleId="Kop7">
    <w:name w:val="heading 7"/>
    <w:basedOn w:val="Standaard"/>
    <w:next w:val="Standaard"/>
    <w:link w:val="Kop7Char"/>
    <w:uiPriority w:val="9"/>
    <w:semiHidden w:val="1"/>
    <w:unhideWhenUsed w:val="1"/>
    <w:qFormat w:val="1"/>
    <w:rsid w:val="00261595"/>
    <w:pPr>
      <w:keepNext w:val="1"/>
      <w:keepLines w:val="1"/>
      <w:spacing w:after="0" w:before="40"/>
      <w:outlineLvl w:val="6"/>
    </w:pPr>
    <w:rPr>
      <w:rFonts w:cstheme="majorBidi" w:eastAsiaTheme="majorEastAsia"/>
      <w:color w:val="595959" w:themeColor="text1" w:themeTint="0000A6"/>
    </w:rPr>
  </w:style>
  <w:style w:type="paragraph" w:styleId="Kop8">
    <w:name w:val="heading 8"/>
    <w:basedOn w:val="Standaard"/>
    <w:next w:val="Standaard"/>
    <w:link w:val="Kop8Char"/>
    <w:uiPriority w:val="9"/>
    <w:semiHidden w:val="1"/>
    <w:unhideWhenUsed w:val="1"/>
    <w:qFormat w:val="1"/>
    <w:rsid w:val="00261595"/>
    <w:pPr>
      <w:keepNext w:val="1"/>
      <w:keepLines w:val="1"/>
      <w:spacing w:after="0"/>
      <w:outlineLvl w:val="7"/>
    </w:pPr>
    <w:rPr>
      <w:rFonts w:cstheme="majorBidi" w:eastAsiaTheme="majorEastAsia"/>
      <w:i w:val="1"/>
      <w:iCs w:val="1"/>
      <w:color w:val="272727" w:themeColor="text1" w:themeTint="0000D8"/>
    </w:rPr>
  </w:style>
  <w:style w:type="paragraph" w:styleId="Kop9">
    <w:name w:val="heading 9"/>
    <w:basedOn w:val="Standaard"/>
    <w:next w:val="Standaard"/>
    <w:link w:val="Kop9Char"/>
    <w:uiPriority w:val="9"/>
    <w:semiHidden w:val="1"/>
    <w:unhideWhenUsed w:val="1"/>
    <w:qFormat w:val="1"/>
    <w:rsid w:val="00261595"/>
    <w:pPr>
      <w:keepNext w:val="1"/>
      <w:keepLines w:val="1"/>
      <w:spacing w:after="0"/>
      <w:outlineLvl w:val="8"/>
    </w:pPr>
    <w:rPr>
      <w:rFonts w:cstheme="majorBidi" w:eastAsiaTheme="majorEastAsia"/>
      <w:color w:val="272727" w:themeColor="text1" w:themeTint="0000D8"/>
    </w:rPr>
  </w:style>
  <w:style w:type="character" w:styleId="Standaardalinea-lettertype" w:default="1">
    <w:name w:val="Default Paragraph Font"/>
    <w:uiPriority w:val="1"/>
    <w:unhideWhenUsed w:val="1"/>
  </w:style>
  <w:style w:type="table" w:styleId="Standaardtabel" w:default="1">
    <w:name w:val="Normal Table"/>
    <w:uiPriority w:val="99"/>
    <w:semiHidden w:val="1"/>
    <w:unhideWhenUsed w:val="1"/>
    <w:tblPr>
      <w:tblInd w:w="0.0" w:type="dxa"/>
      <w:tblCellMar>
        <w:top w:w="0.0" w:type="dxa"/>
        <w:left w:w="108.0" w:type="dxa"/>
        <w:bottom w:w="0.0" w:type="dxa"/>
        <w:right w:w="108.0" w:type="dxa"/>
      </w:tblCellMar>
    </w:tblPr>
  </w:style>
  <w:style w:type="numbering" w:styleId="Geenlijst" w:default="1">
    <w:name w:val="No List"/>
    <w:uiPriority w:val="99"/>
    <w:semiHidden w:val="1"/>
    <w:unhideWhenUsed w:val="1"/>
  </w:style>
  <w:style w:type="character" w:styleId="Kop1Char" w:customStyle="1">
    <w:name w:val="Kop 1 Char"/>
    <w:basedOn w:val="Standaardalinea-lettertype"/>
    <w:link w:val="Kop1"/>
    <w:uiPriority w:val="9"/>
    <w:rsid w:val="00261595"/>
    <w:rPr>
      <w:rFonts w:asciiTheme="majorHAnsi" w:cstheme="majorBidi" w:eastAsiaTheme="majorEastAsia" w:hAnsiTheme="majorHAnsi"/>
      <w:color w:val="0f4761" w:themeColor="accent1" w:themeShade="0000BF"/>
      <w:sz w:val="40"/>
      <w:szCs w:val="40"/>
    </w:rPr>
  </w:style>
  <w:style w:type="character" w:styleId="Kop2Char" w:customStyle="1">
    <w:name w:val="Kop 2 Char"/>
    <w:basedOn w:val="Standaardalinea-lettertype"/>
    <w:link w:val="Kop2"/>
    <w:uiPriority w:val="9"/>
    <w:semiHidden w:val="1"/>
    <w:rsid w:val="00261595"/>
    <w:rPr>
      <w:rFonts w:asciiTheme="majorHAnsi" w:cstheme="majorBidi" w:eastAsiaTheme="majorEastAsia" w:hAnsiTheme="majorHAnsi"/>
      <w:color w:val="0f4761" w:themeColor="accent1" w:themeShade="0000BF"/>
      <w:sz w:val="32"/>
      <w:szCs w:val="32"/>
    </w:rPr>
  </w:style>
  <w:style w:type="character" w:styleId="Kop3Char" w:customStyle="1">
    <w:name w:val="Kop 3 Char"/>
    <w:basedOn w:val="Standaardalinea-lettertype"/>
    <w:link w:val="Kop3"/>
    <w:uiPriority w:val="9"/>
    <w:semiHidden w:val="1"/>
    <w:rsid w:val="00261595"/>
    <w:rPr>
      <w:rFonts w:cstheme="majorBidi" w:eastAsiaTheme="majorEastAsia"/>
      <w:color w:val="0f4761" w:themeColor="accent1" w:themeShade="0000BF"/>
      <w:sz w:val="28"/>
      <w:szCs w:val="28"/>
    </w:rPr>
  </w:style>
  <w:style w:type="character" w:styleId="Kop4Char" w:customStyle="1">
    <w:name w:val="Kop 4 Char"/>
    <w:basedOn w:val="Standaardalinea-lettertype"/>
    <w:link w:val="Kop4"/>
    <w:uiPriority w:val="9"/>
    <w:semiHidden w:val="1"/>
    <w:rsid w:val="00261595"/>
    <w:rPr>
      <w:rFonts w:cstheme="majorBidi" w:eastAsiaTheme="majorEastAsia"/>
      <w:i w:val="1"/>
      <w:iCs w:val="1"/>
      <w:color w:val="0f4761" w:themeColor="accent1" w:themeShade="0000BF"/>
    </w:rPr>
  </w:style>
  <w:style w:type="character" w:styleId="Kop5Char" w:customStyle="1">
    <w:name w:val="Kop 5 Char"/>
    <w:basedOn w:val="Standaardalinea-lettertype"/>
    <w:link w:val="Kop5"/>
    <w:uiPriority w:val="9"/>
    <w:semiHidden w:val="1"/>
    <w:rsid w:val="00261595"/>
    <w:rPr>
      <w:rFonts w:cstheme="majorBidi" w:eastAsiaTheme="majorEastAsia"/>
      <w:color w:val="0f4761" w:themeColor="accent1" w:themeShade="0000BF"/>
    </w:rPr>
  </w:style>
  <w:style w:type="character" w:styleId="Kop6Char" w:customStyle="1">
    <w:name w:val="Kop 6 Char"/>
    <w:basedOn w:val="Standaardalinea-lettertype"/>
    <w:link w:val="Kop6"/>
    <w:uiPriority w:val="9"/>
    <w:semiHidden w:val="1"/>
    <w:rsid w:val="00261595"/>
    <w:rPr>
      <w:rFonts w:cstheme="majorBidi" w:eastAsiaTheme="majorEastAsia"/>
      <w:i w:val="1"/>
      <w:iCs w:val="1"/>
      <w:color w:val="595959" w:themeColor="text1" w:themeTint="0000A6"/>
    </w:rPr>
  </w:style>
  <w:style w:type="character" w:styleId="Kop7Char" w:customStyle="1">
    <w:name w:val="Kop 7 Char"/>
    <w:basedOn w:val="Standaardalinea-lettertype"/>
    <w:link w:val="Kop7"/>
    <w:uiPriority w:val="9"/>
    <w:semiHidden w:val="1"/>
    <w:rsid w:val="00261595"/>
    <w:rPr>
      <w:rFonts w:cstheme="majorBidi" w:eastAsiaTheme="majorEastAsia"/>
      <w:color w:val="595959" w:themeColor="text1" w:themeTint="0000A6"/>
    </w:rPr>
  </w:style>
  <w:style w:type="character" w:styleId="Kop8Char" w:customStyle="1">
    <w:name w:val="Kop 8 Char"/>
    <w:basedOn w:val="Standaardalinea-lettertype"/>
    <w:link w:val="Kop8"/>
    <w:uiPriority w:val="9"/>
    <w:semiHidden w:val="1"/>
    <w:rsid w:val="00261595"/>
    <w:rPr>
      <w:rFonts w:cstheme="majorBidi" w:eastAsiaTheme="majorEastAsia"/>
      <w:i w:val="1"/>
      <w:iCs w:val="1"/>
      <w:color w:val="272727" w:themeColor="text1" w:themeTint="0000D8"/>
    </w:rPr>
  </w:style>
  <w:style w:type="character" w:styleId="Kop9Char" w:customStyle="1">
    <w:name w:val="Kop 9 Char"/>
    <w:basedOn w:val="Standaardalinea-lettertype"/>
    <w:link w:val="Kop9"/>
    <w:uiPriority w:val="9"/>
    <w:semiHidden w:val="1"/>
    <w:rsid w:val="00261595"/>
    <w:rPr>
      <w:rFonts w:cstheme="majorBidi" w:eastAsiaTheme="majorEastAsia"/>
      <w:color w:val="272727" w:themeColor="text1" w:themeTint="0000D8"/>
    </w:rPr>
  </w:style>
  <w:style w:type="character" w:styleId="TitelChar" w:customStyle="1">
    <w:name w:val="Titel Char"/>
    <w:basedOn w:val="Standaardalinea-lettertype"/>
    <w:link w:val="Titel"/>
    <w:uiPriority w:val="10"/>
    <w:rsid w:val="00261595"/>
    <w:rPr>
      <w:rFonts w:asciiTheme="majorHAnsi" w:cstheme="majorBidi" w:eastAsiaTheme="majorEastAsia" w:hAnsiTheme="majorHAnsi"/>
      <w:spacing w:val="-10"/>
      <w:kern w:val="28"/>
      <w:sz w:val="56"/>
      <w:szCs w:val="56"/>
    </w:rPr>
  </w:style>
  <w:style w:type="character" w:styleId="OndertitelChar" w:customStyle="1">
    <w:name w:val="Ondertitel Char"/>
    <w:basedOn w:val="Standaardalinea-lettertype"/>
    <w:link w:val="Ondertitel"/>
    <w:uiPriority w:val="11"/>
    <w:rsid w:val="00261595"/>
    <w:rPr>
      <w:rFonts w:cstheme="majorBidi" w:eastAsiaTheme="majorEastAsia"/>
      <w:color w:val="595959" w:themeColor="text1" w:themeTint="0000A6"/>
      <w:spacing w:val="15"/>
      <w:sz w:val="28"/>
      <w:szCs w:val="28"/>
    </w:rPr>
  </w:style>
  <w:style w:type="paragraph" w:styleId="Citaat">
    <w:name w:val="Quote"/>
    <w:basedOn w:val="Standaard"/>
    <w:next w:val="Standaard"/>
    <w:link w:val="CitaatChar"/>
    <w:uiPriority w:val="29"/>
    <w:qFormat w:val="1"/>
    <w:rsid w:val="00261595"/>
    <w:pPr>
      <w:spacing w:before="160"/>
      <w:jc w:val="center"/>
    </w:pPr>
    <w:rPr>
      <w:i w:val="1"/>
      <w:iCs w:val="1"/>
      <w:color w:val="404040" w:themeColor="text1" w:themeTint="0000BF"/>
    </w:rPr>
  </w:style>
  <w:style w:type="character" w:styleId="CitaatChar" w:customStyle="1">
    <w:name w:val="Citaat Char"/>
    <w:basedOn w:val="Standaardalinea-lettertype"/>
    <w:link w:val="Citaat"/>
    <w:uiPriority w:val="29"/>
    <w:rsid w:val="00261595"/>
    <w:rPr>
      <w:i w:val="1"/>
      <w:iCs w:val="1"/>
      <w:color w:val="404040" w:themeColor="text1" w:themeTint="0000BF"/>
    </w:rPr>
  </w:style>
  <w:style w:type="paragraph" w:styleId="Lijstalinea">
    <w:name w:val="List Paragraph"/>
    <w:basedOn w:val="Standaard"/>
    <w:uiPriority w:val="34"/>
    <w:qFormat w:val="1"/>
    <w:rsid w:val="00261595"/>
    <w:pPr>
      <w:ind w:left="720"/>
      <w:contextualSpacing w:val="1"/>
    </w:pPr>
  </w:style>
  <w:style w:type="character" w:styleId="Intensievebenadrukking">
    <w:name w:val="Intense Emphasis"/>
    <w:basedOn w:val="Standaardalinea-lettertype"/>
    <w:uiPriority w:val="21"/>
    <w:qFormat w:val="1"/>
    <w:rsid w:val="00261595"/>
    <w:rPr>
      <w:i w:val="1"/>
      <w:iCs w:val="1"/>
      <w:color w:val="0f4761" w:themeColor="accent1" w:themeShade="0000BF"/>
    </w:rPr>
  </w:style>
  <w:style w:type="paragraph" w:styleId="Duidelijkcitaat">
    <w:name w:val="Intense Quote"/>
    <w:basedOn w:val="Standaard"/>
    <w:next w:val="Standaard"/>
    <w:link w:val="DuidelijkcitaatChar"/>
    <w:uiPriority w:val="30"/>
    <w:qFormat w:val="1"/>
    <w:rsid w:val="00261595"/>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DuidelijkcitaatChar" w:customStyle="1">
    <w:name w:val="Duidelijk citaat Char"/>
    <w:basedOn w:val="Standaardalinea-lettertype"/>
    <w:link w:val="Duidelijkcitaat"/>
    <w:uiPriority w:val="30"/>
    <w:rsid w:val="00261595"/>
    <w:rPr>
      <w:i w:val="1"/>
      <w:iCs w:val="1"/>
      <w:color w:val="0f4761" w:themeColor="accent1" w:themeShade="0000BF"/>
    </w:rPr>
  </w:style>
  <w:style w:type="character" w:styleId="Intensieveverwijzing">
    <w:name w:val="Intense Reference"/>
    <w:basedOn w:val="Standaardalinea-lettertype"/>
    <w:uiPriority w:val="32"/>
    <w:qFormat w:val="1"/>
    <w:rsid w:val="00261595"/>
    <w:rPr>
      <w:b w:val="1"/>
      <w:bCs w:val="1"/>
      <w:smallCaps w:val="1"/>
      <w:color w:val="0f4761" w:themeColor="accent1" w:themeShade="0000BF"/>
      <w:spacing w:val="5"/>
    </w:rPr>
  </w:style>
  <w:style w:type="paragraph" w:styleId="Subtitle">
    <w:name w:val="Sub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pPr>
    <w:rPr>
      <w:rFonts w:ascii="Aptos" w:cs="Aptos" w:eastAsia="Aptos" w:hAnsi="Aptos"/>
      <w:b w:val="0"/>
      <w:i w:val="0"/>
      <w:smallCaps w:val="0"/>
      <w:strike w:val="0"/>
      <w:color w:val="595959"/>
      <w:sz w:val="28"/>
      <w:szCs w:val="2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openstreetmap.org/?mlat=52.400589&amp;mlon=13.013138#map=17/52.400589/13.013138"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r8PfRfgZQf55ph9G7z0FMmtpZQ==">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2024-11-19T16:32:00Z</dcterms:created>
  <dc:creator>Samuël Kruizinga</dc:creator>
</cp:coreProperties>
</file>